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DD2F" w14:textId="77777777" w:rsidR="00803056" w:rsidRDefault="00803056" w:rsidP="00803056">
      <w:pPr>
        <w:pStyle w:val="Textoindependiente"/>
        <w:tabs>
          <w:tab w:val="left" w:pos="6510"/>
        </w:tabs>
        <w:spacing w:before="197"/>
        <w:rPr>
          <w:sz w:val="22"/>
        </w:rPr>
      </w:pPr>
    </w:p>
    <w:p w14:paraId="3DBF3375" w14:textId="77777777" w:rsidR="00803056" w:rsidRDefault="00803056" w:rsidP="00803056">
      <w:pPr>
        <w:ind w:left="904" w:right="95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ANEXO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N°2</w:t>
      </w:r>
    </w:p>
    <w:p w14:paraId="6B25F21B" w14:textId="77777777" w:rsidR="00803056" w:rsidRDefault="00803056" w:rsidP="00803056">
      <w:pPr>
        <w:pStyle w:val="Textoindependiente"/>
        <w:spacing w:before="1"/>
        <w:rPr>
          <w:rFonts w:ascii="Arial"/>
          <w:b/>
          <w:sz w:val="22"/>
        </w:rPr>
      </w:pPr>
    </w:p>
    <w:p w14:paraId="29C5F783" w14:textId="77777777" w:rsidR="00803056" w:rsidRDefault="00803056" w:rsidP="00803056">
      <w:pPr>
        <w:ind w:left="899" w:right="95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DECLARACIÓN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SIMPLE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REMUNERACIONES</w:t>
      </w:r>
    </w:p>
    <w:p w14:paraId="2AB52040" w14:textId="0E74E6CB" w:rsidR="00803056" w:rsidRDefault="00803056" w:rsidP="00803056">
      <w:pPr>
        <w:spacing w:before="1"/>
        <w:ind w:left="1066" w:right="782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CONCURSO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PÚBLICO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CARGO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ASESOR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TÉCNICO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u w:val="single"/>
        </w:rPr>
        <w:t>EL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EQUIPO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TÉCNICO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DE LA ENTIDAD EJECUTORA PRODESAL </w:t>
      </w:r>
      <w:r>
        <w:rPr>
          <w:rFonts w:ascii="Arial" w:hAnsi="Arial"/>
          <w:b/>
          <w:u w:val="single"/>
        </w:rPr>
        <w:t>SAN FERNANDO</w:t>
      </w:r>
    </w:p>
    <w:p w14:paraId="01A311EB" w14:textId="77777777" w:rsidR="00803056" w:rsidRDefault="00803056" w:rsidP="00803056">
      <w:pPr>
        <w:pStyle w:val="Textoindependiente"/>
        <w:rPr>
          <w:rFonts w:ascii="Arial"/>
          <w:b/>
          <w:sz w:val="22"/>
        </w:rPr>
      </w:pPr>
    </w:p>
    <w:p w14:paraId="67F30F9A" w14:textId="77777777" w:rsidR="00803056" w:rsidRDefault="00803056" w:rsidP="00803056">
      <w:pPr>
        <w:pStyle w:val="Textoindependiente"/>
        <w:spacing w:before="1"/>
        <w:rPr>
          <w:rFonts w:ascii="Arial"/>
          <w:b/>
          <w:sz w:val="22"/>
        </w:rPr>
      </w:pPr>
    </w:p>
    <w:p w14:paraId="72AA7FBA" w14:textId="141BBAE7" w:rsidR="00803056" w:rsidRDefault="00803056" w:rsidP="00803056">
      <w:pPr>
        <w:ind w:left="624" w:right="331" w:firstLine="1075"/>
        <w:jc w:val="both"/>
      </w:pPr>
      <w:r>
        <w:t>Por el</w:t>
      </w:r>
      <w:r>
        <w:rPr>
          <w:spacing w:val="-1"/>
        </w:rPr>
        <w:t xml:space="preserve"> </w:t>
      </w:r>
      <w:r>
        <w:t>presente acto declaro tener pleno conocimiento</w:t>
      </w:r>
      <w:r>
        <w:rPr>
          <w:spacing w:val="-2"/>
        </w:rPr>
        <w:t xml:space="preserve"> </w:t>
      </w:r>
      <w:r>
        <w:t>que por el</w:t>
      </w:r>
      <w:r>
        <w:rPr>
          <w:spacing w:val="-1"/>
        </w:rPr>
        <w:t xml:space="preserve"> </w:t>
      </w:r>
      <w:r>
        <w:t>servicio al</w:t>
      </w:r>
      <w:r>
        <w:rPr>
          <w:spacing w:val="-1"/>
        </w:rPr>
        <w:t xml:space="preserve"> </w:t>
      </w:r>
      <w:r>
        <w:t>que postulo, se ofrece un monto bruto mensual de $1.</w:t>
      </w:r>
      <w:r>
        <w:t>629.363.</w:t>
      </w:r>
      <w:r>
        <w:t xml:space="preserve">- Además declaro conocer que el procedimiento de pago desde la Ilustre Municipalidad de </w:t>
      </w:r>
      <w:r>
        <w:t>San Fernando</w:t>
      </w:r>
      <w:r>
        <w:t xml:space="preserve"> será contra la presentación de un informe de avance mensual con las boletas de honorarios respectivas. El monto se desglosa de la siguiente </w:t>
      </w:r>
      <w:r>
        <w:rPr>
          <w:spacing w:val="-2"/>
        </w:rPr>
        <w:t>manera:</w:t>
      </w:r>
    </w:p>
    <w:p w14:paraId="11F306BF" w14:textId="77777777" w:rsidR="00803056" w:rsidRDefault="00803056" w:rsidP="00803056">
      <w:pPr>
        <w:pStyle w:val="Textoindependiente"/>
        <w:spacing w:before="2"/>
        <w:rPr>
          <w:sz w:val="22"/>
        </w:rPr>
      </w:pPr>
    </w:p>
    <w:p w14:paraId="335690C0" w14:textId="7A533648" w:rsidR="00803056" w:rsidRDefault="00803056" w:rsidP="00803056">
      <w:pPr>
        <w:pStyle w:val="Prrafodelista"/>
        <w:numPr>
          <w:ilvl w:val="2"/>
          <w:numId w:val="1"/>
        </w:numPr>
        <w:tabs>
          <w:tab w:val="left" w:pos="1342"/>
        </w:tabs>
        <w:ind w:left="1342" w:hanging="358"/>
      </w:pPr>
      <w:r>
        <w:t>$</w:t>
      </w:r>
      <w:r>
        <w:t>1.379.363</w:t>
      </w:r>
      <w:r>
        <w:t>-,</w:t>
      </w:r>
      <w:r>
        <w:rPr>
          <w:spacing w:val="-6"/>
        </w:rPr>
        <w:t xml:space="preserve"> </w:t>
      </w:r>
      <w:r>
        <w:t>proveniente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externos</w:t>
      </w:r>
      <w:r>
        <w:rPr>
          <w:spacing w:val="-6"/>
        </w:rPr>
        <w:t xml:space="preserve"> </w:t>
      </w:r>
      <w:r>
        <w:t>(aportado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2"/>
        </w:rPr>
        <w:t>INDAP);</w:t>
      </w:r>
    </w:p>
    <w:p w14:paraId="1AFBD48B" w14:textId="5AEFA634" w:rsidR="00803056" w:rsidRDefault="00803056" w:rsidP="00803056">
      <w:pPr>
        <w:pStyle w:val="Prrafodelista"/>
        <w:numPr>
          <w:ilvl w:val="2"/>
          <w:numId w:val="1"/>
        </w:numPr>
        <w:tabs>
          <w:tab w:val="left" w:pos="1342"/>
          <w:tab w:val="left" w:pos="1344"/>
        </w:tabs>
        <w:spacing w:before="37" w:line="276" w:lineRule="auto"/>
        <w:ind w:right="336"/>
      </w:pPr>
      <w:r>
        <w:t xml:space="preserve">$ </w:t>
      </w:r>
      <w:r>
        <w:t>250.000</w:t>
      </w:r>
      <w:r>
        <w:t>.-, proveniente de la cuenta municipal ligada al programa (aportado por la Ilustre</w:t>
      </w:r>
      <w:r>
        <w:t xml:space="preserve"> </w:t>
      </w:r>
      <w:r>
        <w:t xml:space="preserve">Municipalidad de </w:t>
      </w:r>
      <w:r>
        <w:t>San Fernando</w:t>
      </w:r>
      <w:r>
        <w:t>).</w:t>
      </w:r>
    </w:p>
    <w:p w14:paraId="38E3D2E7" w14:textId="65BC171D" w:rsidR="00803056" w:rsidRDefault="00803056" w:rsidP="00803056">
      <w:pPr>
        <w:spacing w:before="240"/>
        <w:ind w:left="624" w:right="329" w:firstLine="1075"/>
        <w:jc w:val="both"/>
      </w:pPr>
      <w:r>
        <w:t xml:space="preserve">Finalmente, declaro estar en conocimiento que, del monto antes indicado, la Ilustre Municipalidad de </w:t>
      </w:r>
      <w:r>
        <w:t>San Fernando</w:t>
      </w:r>
      <w:r>
        <w:t xml:space="preserve"> deberá retener los impuestos involucrados y que los gastos de traslado y alimentación involucrados en la prestación del servicio (V.g. bencina, mantención del vehículo, colación), serán de mi cargo.</w:t>
      </w:r>
    </w:p>
    <w:p w14:paraId="171EC85A" w14:textId="77777777" w:rsidR="00803056" w:rsidRDefault="00803056" w:rsidP="00803056">
      <w:pPr>
        <w:pStyle w:val="Textoindependiente"/>
        <w:rPr>
          <w:sz w:val="20"/>
        </w:rPr>
      </w:pPr>
    </w:p>
    <w:p w14:paraId="12F8F5C5" w14:textId="77777777" w:rsidR="00803056" w:rsidRDefault="00803056" w:rsidP="00803056">
      <w:pPr>
        <w:pStyle w:val="Textoindependiente"/>
        <w:rPr>
          <w:sz w:val="20"/>
        </w:rPr>
      </w:pPr>
    </w:p>
    <w:p w14:paraId="73F94E92" w14:textId="77777777" w:rsidR="00803056" w:rsidRDefault="00803056" w:rsidP="00803056">
      <w:pPr>
        <w:pStyle w:val="Textoindependiente"/>
        <w:rPr>
          <w:sz w:val="20"/>
        </w:rPr>
      </w:pPr>
    </w:p>
    <w:p w14:paraId="3E48263C" w14:textId="77777777" w:rsidR="00803056" w:rsidRDefault="00803056" w:rsidP="00803056">
      <w:pPr>
        <w:pStyle w:val="Textoindependiente"/>
        <w:rPr>
          <w:sz w:val="20"/>
        </w:rPr>
      </w:pPr>
    </w:p>
    <w:p w14:paraId="70EF948D" w14:textId="77777777" w:rsidR="00803056" w:rsidRDefault="00803056" w:rsidP="00803056">
      <w:pPr>
        <w:pStyle w:val="Textoindependiente"/>
        <w:rPr>
          <w:sz w:val="20"/>
        </w:rPr>
      </w:pPr>
    </w:p>
    <w:p w14:paraId="3222CD60" w14:textId="77777777" w:rsidR="00803056" w:rsidRDefault="00803056" w:rsidP="00803056">
      <w:pPr>
        <w:pStyle w:val="Textoindependiente"/>
        <w:rPr>
          <w:sz w:val="20"/>
        </w:rPr>
      </w:pPr>
    </w:p>
    <w:p w14:paraId="7C2DA1EE" w14:textId="77777777" w:rsidR="00803056" w:rsidRDefault="00803056" w:rsidP="00803056">
      <w:pPr>
        <w:pStyle w:val="Textoindependiente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030E5C" wp14:editId="634AD7C1">
                <wp:simplePos x="0" y="0"/>
                <wp:positionH relativeFrom="page">
                  <wp:posOffset>2309114</wp:posOffset>
                </wp:positionH>
                <wp:positionV relativeFrom="paragraph">
                  <wp:posOffset>242158</wp:posOffset>
                </wp:positionV>
                <wp:extent cx="3031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2D5A7" id="Graphic 7" o:spid="_x0000_s1026" style="position:absolute;margin-left:181.8pt;margin-top:19.05pt;width:23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DAA214A" w14:textId="77777777" w:rsidR="00803056" w:rsidRDefault="00803056" w:rsidP="00803056">
      <w:pPr>
        <w:spacing w:before="1"/>
        <w:ind w:left="901" w:right="953"/>
        <w:jc w:val="center"/>
      </w:pPr>
      <w:r>
        <w:rPr>
          <w:spacing w:val="-2"/>
        </w:rPr>
        <w:t>FIRMA</w:t>
      </w:r>
    </w:p>
    <w:p w14:paraId="02CC2194" w14:textId="77777777" w:rsidR="00803056" w:rsidRDefault="00803056" w:rsidP="00803056">
      <w:pPr>
        <w:pStyle w:val="Textoindependiente"/>
        <w:rPr>
          <w:sz w:val="20"/>
        </w:rPr>
      </w:pPr>
    </w:p>
    <w:p w14:paraId="6C30CA75" w14:textId="77777777" w:rsidR="00803056" w:rsidRDefault="00803056" w:rsidP="00803056">
      <w:pPr>
        <w:pStyle w:val="Textoindependiente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43FC87" wp14:editId="503B92B8">
                <wp:simplePos x="0" y="0"/>
                <wp:positionH relativeFrom="page">
                  <wp:posOffset>2464942</wp:posOffset>
                </wp:positionH>
                <wp:positionV relativeFrom="paragraph">
                  <wp:posOffset>169853</wp:posOffset>
                </wp:positionV>
                <wp:extent cx="2720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F72D0" id="Graphic 8" o:spid="_x0000_s1026" style="position:absolute;margin-left:194.1pt;margin-top:13.35pt;width:21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6D3E457" w14:textId="77777777" w:rsidR="00803056" w:rsidRDefault="00803056" w:rsidP="00803056">
      <w:pPr>
        <w:spacing w:before="4"/>
        <w:ind w:left="906" w:right="953"/>
        <w:jc w:val="center"/>
      </w:pPr>
      <w:r>
        <w:rPr>
          <w:spacing w:val="-2"/>
        </w:rPr>
        <w:t>C.N.I.</w:t>
      </w:r>
    </w:p>
    <w:p w14:paraId="29EBB57F" w14:textId="77777777" w:rsidR="00803056" w:rsidRDefault="00803056" w:rsidP="00803056">
      <w:pPr>
        <w:pStyle w:val="Textoindependiente"/>
        <w:rPr>
          <w:sz w:val="22"/>
        </w:rPr>
      </w:pPr>
    </w:p>
    <w:p w14:paraId="529EA573" w14:textId="77777777" w:rsidR="00803056" w:rsidRDefault="00803056" w:rsidP="00803056">
      <w:pPr>
        <w:pStyle w:val="Textoindependiente"/>
        <w:rPr>
          <w:sz w:val="22"/>
        </w:rPr>
      </w:pPr>
    </w:p>
    <w:p w14:paraId="2B3DFE3A" w14:textId="77777777" w:rsidR="00803056" w:rsidRDefault="00803056" w:rsidP="00803056">
      <w:pPr>
        <w:pStyle w:val="Textoindependiente"/>
        <w:rPr>
          <w:sz w:val="22"/>
        </w:rPr>
      </w:pPr>
    </w:p>
    <w:p w14:paraId="044EBB8F" w14:textId="77777777" w:rsidR="00803056" w:rsidRDefault="00803056" w:rsidP="00803056">
      <w:pPr>
        <w:pStyle w:val="Textoindependiente"/>
        <w:rPr>
          <w:sz w:val="22"/>
        </w:rPr>
      </w:pPr>
    </w:p>
    <w:p w14:paraId="5B7E112C" w14:textId="77777777" w:rsidR="00803056" w:rsidRDefault="00803056" w:rsidP="00803056">
      <w:pPr>
        <w:pStyle w:val="Textoindependiente"/>
        <w:spacing w:before="251"/>
        <w:rPr>
          <w:sz w:val="22"/>
        </w:rPr>
      </w:pPr>
    </w:p>
    <w:p w14:paraId="0E65B5FB" w14:textId="36D278EA" w:rsidR="00803056" w:rsidRDefault="00803056" w:rsidP="00803056">
      <w:pPr>
        <w:tabs>
          <w:tab w:val="left" w:pos="706"/>
          <w:tab w:val="left" w:pos="2605"/>
        </w:tabs>
        <w:ind w:left="283"/>
      </w:pP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20</w:t>
      </w:r>
      <w:r>
        <w:t>25</w:t>
      </w:r>
    </w:p>
    <w:p w14:paraId="0EA8D0AA" w14:textId="77777777" w:rsidR="00823811" w:rsidRDefault="00823811"/>
    <w:sectPr w:rsidR="00823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425"/>
    <w:multiLevelType w:val="hybridMultilevel"/>
    <w:tmpl w:val="E5F0C64C"/>
    <w:lvl w:ilvl="0" w:tplc="EC505C6E">
      <w:start w:val="1"/>
      <w:numFmt w:val="upperLetter"/>
      <w:lvlText w:val="%1)"/>
      <w:lvlJc w:val="left"/>
      <w:pPr>
        <w:ind w:left="10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7EF62910">
      <w:start w:val="1"/>
      <w:numFmt w:val="lowerLetter"/>
      <w:lvlText w:val="%2)"/>
      <w:lvlJc w:val="left"/>
      <w:pPr>
        <w:ind w:left="10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BE787DB8">
      <w:start w:val="1"/>
      <w:numFmt w:val="lowerLetter"/>
      <w:lvlText w:val="%3)"/>
      <w:lvlJc w:val="left"/>
      <w:pPr>
        <w:ind w:left="134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8BBC4AA6">
      <w:numFmt w:val="bullet"/>
      <w:lvlText w:val="•"/>
      <w:lvlJc w:val="left"/>
      <w:pPr>
        <w:ind w:left="3416" w:hanging="360"/>
      </w:pPr>
      <w:rPr>
        <w:rFonts w:hint="default"/>
        <w:lang w:val="es-ES" w:eastAsia="en-US" w:bidi="ar-SA"/>
      </w:rPr>
    </w:lvl>
    <w:lvl w:ilvl="4" w:tplc="15A2687A">
      <w:numFmt w:val="bullet"/>
      <w:lvlText w:val="•"/>
      <w:lvlJc w:val="left"/>
      <w:pPr>
        <w:ind w:left="4454" w:hanging="360"/>
      </w:pPr>
      <w:rPr>
        <w:rFonts w:hint="default"/>
        <w:lang w:val="es-ES" w:eastAsia="en-US" w:bidi="ar-SA"/>
      </w:rPr>
    </w:lvl>
    <w:lvl w:ilvl="5" w:tplc="7F06AE2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59F45828">
      <w:numFmt w:val="bullet"/>
      <w:lvlText w:val="•"/>
      <w:lvlJc w:val="left"/>
      <w:pPr>
        <w:ind w:left="6531" w:hanging="360"/>
      </w:pPr>
      <w:rPr>
        <w:rFonts w:hint="default"/>
        <w:lang w:val="es-ES" w:eastAsia="en-US" w:bidi="ar-SA"/>
      </w:rPr>
    </w:lvl>
    <w:lvl w:ilvl="7" w:tplc="53484D5A">
      <w:numFmt w:val="bullet"/>
      <w:lvlText w:val="•"/>
      <w:lvlJc w:val="left"/>
      <w:pPr>
        <w:ind w:left="7569" w:hanging="360"/>
      </w:pPr>
      <w:rPr>
        <w:rFonts w:hint="default"/>
        <w:lang w:val="es-ES" w:eastAsia="en-US" w:bidi="ar-SA"/>
      </w:rPr>
    </w:lvl>
    <w:lvl w:ilvl="8" w:tplc="0C3C98BC">
      <w:numFmt w:val="bullet"/>
      <w:lvlText w:val="•"/>
      <w:lvlJc w:val="left"/>
      <w:pPr>
        <w:ind w:left="860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6"/>
    <w:rsid w:val="00803056"/>
    <w:rsid w:val="0082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6E2D"/>
  <w15:chartTrackingRefBased/>
  <w15:docId w15:val="{7351659A-DFC3-4632-886E-654EA8C1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0305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3056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803056"/>
    <w:pPr>
      <w:ind w:left="962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prodesal@gmail.com</dc:creator>
  <cp:keywords/>
  <dc:description/>
  <cp:lastModifiedBy>prodesal@gmail.com</cp:lastModifiedBy>
  <cp:revision>1</cp:revision>
  <dcterms:created xsi:type="dcterms:W3CDTF">2025-03-12T20:09:00Z</dcterms:created>
  <dcterms:modified xsi:type="dcterms:W3CDTF">2025-03-12T20:18:00Z</dcterms:modified>
</cp:coreProperties>
</file>